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>Дело №1-16-1702</w:t>
      </w:r>
      <w:r w:rsidRPr="00FF3BB4">
        <w:rPr>
          <w:sz w:val="28"/>
          <w:szCs w:val="28"/>
        </w:rPr>
        <w:t>/2024</w:t>
      </w: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>УИД:86мs0033-01-2024-001151-30</w:t>
      </w:r>
      <w:r w:rsidRPr="00FF3BB4" w:rsidR="008C23E7">
        <w:rPr>
          <w:sz w:val="28"/>
          <w:szCs w:val="28"/>
        </w:rPr>
        <w:t xml:space="preserve"> </w:t>
      </w:r>
    </w:p>
    <w:p w:rsidR="008C23E7" w:rsidRPr="00FF3BB4" w:rsidP="00F16ADD">
      <w:pPr>
        <w:pStyle w:val="NoSpacing"/>
        <w:rPr>
          <w:sz w:val="28"/>
          <w:szCs w:val="28"/>
        </w:rPr>
      </w:pP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</w:t>
      </w:r>
      <w:r w:rsidRPr="00FF3BB4" w:rsidR="00342DD7">
        <w:rPr>
          <w:sz w:val="28"/>
          <w:szCs w:val="28"/>
        </w:rPr>
        <w:t xml:space="preserve">                               </w:t>
      </w:r>
      <w:r w:rsidRPr="00FF3BB4" w:rsidR="008C23E7">
        <w:rPr>
          <w:sz w:val="28"/>
          <w:szCs w:val="28"/>
        </w:rPr>
        <w:t xml:space="preserve">  </w:t>
      </w:r>
      <w:r w:rsidRPr="00FF3BB4">
        <w:rPr>
          <w:sz w:val="28"/>
          <w:szCs w:val="28"/>
        </w:rPr>
        <w:t xml:space="preserve">  ПОСТАНОВЛЕНИЕ</w:t>
      </w: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>«26</w:t>
      </w:r>
      <w:r w:rsidRPr="00FF3BB4" w:rsidR="00AD198A">
        <w:rPr>
          <w:sz w:val="28"/>
          <w:szCs w:val="28"/>
        </w:rPr>
        <w:t>» марта</w:t>
      </w:r>
      <w:r w:rsidRPr="00FF3BB4">
        <w:rPr>
          <w:sz w:val="28"/>
          <w:szCs w:val="28"/>
        </w:rPr>
        <w:t xml:space="preserve"> 2024 года                                           </w:t>
      </w:r>
      <w:r w:rsidRPr="00FF3BB4">
        <w:rPr>
          <w:sz w:val="28"/>
          <w:szCs w:val="28"/>
        </w:rPr>
        <w:t xml:space="preserve">                             </w:t>
      </w:r>
      <w:r w:rsidRPr="00FF3BB4" w:rsidR="008C23E7">
        <w:rPr>
          <w:sz w:val="28"/>
          <w:szCs w:val="28"/>
        </w:rPr>
        <w:t xml:space="preserve">    </w:t>
      </w:r>
      <w:r w:rsidRPr="00FF3BB4">
        <w:rPr>
          <w:sz w:val="28"/>
          <w:szCs w:val="28"/>
        </w:rPr>
        <w:t xml:space="preserve"> г. Когалым</w:t>
      </w:r>
    </w:p>
    <w:p w:rsidR="008C23E7" w:rsidRPr="00FF3BB4" w:rsidP="00F16ADD">
      <w:pPr>
        <w:pStyle w:val="NoSpacing"/>
        <w:rPr>
          <w:sz w:val="28"/>
          <w:szCs w:val="28"/>
        </w:rPr>
      </w:pP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</w:t>
      </w:r>
      <w:r w:rsidRPr="00FF3BB4" w:rsidR="00AD198A">
        <w:rPr>
          <w:sz w:val="28"/>
          <w:szCs w:val="28"/>
        </w:rPr>
        <w:t>И.о. мир</w:t>
      </w:r>
      <w:r w:rsidRPr="00FF3BB4" w:rsidR="00923AA9">
        <w:rPr>
          <w:sz w:val="28"/>
          <w:szCs w:val="28"/>
        </w:rPr>
        <w:t>ового судьи судебного участка №2</w:t>
      </w:r>
      <w:r w:rsidRPr="00FF3BB4" w:rsidR="00AD198A">
        <w:rPr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 w:rsidRPr="00FF3BB4" w:rsidR="00587748">
        <w:rPr>
          <w:sz w:val="28"/>
          <w:szCs w:val="28"/>
        </w:rPr>
        <w:t>м</w:t>
      </w:r>
      <w:r w:rsidRPr="00FF3BB4">
        <w:rPr>
          <w:sz w:val="28"/>
          <w:szCs w:val="28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при секретаре </w:t>
      </w:r>
      <w:r w:rsidRPr="00FF3BB4" w:rsidR="00AD198A">
        <w:rPr>
          <w:sz w:val="28"/>
          <w:szCs w:val="28"/>
        </w:rPr>
        <w:t>Макаровой Е.А.</w:t>
      </w: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с участием государственного об</w:t>
      </w:r>
      <w:r w:rsidR="00FF3BB4">
        <w:rPr>
          <w:sz w:val="28"/>
          <w:szCs w:val="28"/>
        </w:rPr>
        <w:t>винителя помощника прокурора г.</w:t>
      </w:r>
      <w:r w:rsidRPr="00FF3BB4">
        <w:rPr>
          <w:sz w:val="28"/>
          <w:szCs w:val="28"/>
        </w:rPr>
        <w:t>Когалыма  Гузыниной С.И.</w:t>
      </w:r>
    </w:p>
    <w:p w:rsidR="00F16ADD" w:rsidRPr="00FF3BB4" w:rsidP="00F16ADD">
      <w:pPr>
        <w:pStyle w:val="NoSpacing"/>
        <w:rPr>
          <w:b/>
          <w:sz w:val="28"/>
          <w:szCs w:val="28"/>
        </w:rPr>
      </w:pPr>
      <w:r w:rsidRPr="00FF3BB4">
        <w:rPr>
          <w:sz w:val="28"/>
          <w:szCs w:val="28"/>
        </w:rPr>
        <w:t xml:space="preserve">           подсудимого </w:t>
      </w:r>
      <w:r w:rsidRPr="00FF3BB4" w:rsidR="00923AA9">
        <w:rPr>
          <w:sz w:val="28"/>
          <w:szCs w:val="28"/>
        </w:rPr>
        <w:t>Магомедова М.Ш.</w:t>
      </w: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адвоката </w:t>
      </w:r>
      <w:r w:rsidRPr="00FF3BB4" w:rsidR="00923AA9">
        <w:rPr>
          <w:sz w:val="28"/>
          <w:szCs w:val="28"/>
        </w:rPr>
        <w:t>Алимбаева Р.К.,</w:t>
      </w:r>
      <w:r w:rsidRPr="00FF3BB4" w:rsidR="00587748">
        <w:rPr>
          <w:sz w:val="28"/>
          <w:szCs w:val="28"/>
        </w:rPr>
        <w:t xml:space="preserve"> по назначению, представившего</w:t>
      </w:r>
      <w:r w:rsidRPr="00FF3BB4" w:rsidR="00923AA9">
        <w:rPr>
          <w:sz w:val="28"/>
          <w:szCs w:val="28"/>
        </w:rPr>
        <w:t xml:space="preserve"> удостоверение №262 от 09.12.2002</w:t>
      </w:r>
      <w:r w:rsidRPr="00FF3BB4" w:rsidR="00AD198A">
        <w:rPr>
          <w:sz w:val="28"/>
          <w:szCs w:val="28"/>
        </w:rPr>
        <w:t xml:space="preserve"> года и ордер</w:t>
      </w:r>
      <w:r w:rsidRPr="00FF3BB4" w:rsidR="00923AA9">
        <w:rPr>
          <w:sz w:val="28"/>
          <w:szCs w:val="28"/>
        </w:rPr>
        <w:t xml:space="preserve"> №126 от  19.03.2024</w:t>
      </w:r>
      <w:r w:rsidRPr="00FF3BB4">
        <w:rPr>
          <w:sz w:val="28"/>
          <w:szCs w:val="28"/>
        </w:rPr>
        <w:t xml:space="preserve"> года</w:t>
      </w:r>
    </w:p>
    <w:p w:rsidR="00923AA9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</w:t>
      </w:r>
      <w:r w:rsidRPr="00FF3BB4" w:rsidR="00AD198A">
        <w:rPr>
          <w:sz w:val="28"/>
          <w:szCs w:val="28"/>
        </w:rPr>
        <w:t>представителя потерпевшего АО «</w:t>
      </w:r>
      <w:r w:rsidRPr="00FF3BB4">
        <w:rPr>
          <w:sz w:val="28"/>
          <w:szCs w:val="28"/>
        </w:rPr>
        <w:t>Агроторг</w:t>
      </w:r>
      <w:r w:rsidRPr="00FF3BB4" w:rsidR="00AD198A">
        <w:rPr>
          <w:sz w:val="28"/>
          <w:szCs w:val="28"/>
        </w:rPr>
        <w:t xml:space="preserve">» - </w:t>
      </w:r>
      <w:r w:rsidR="00DF1F68">
        <w:rPr>
          <w:sz w:val="28"/>
          <w:szCs w:val="28"/>
        </w:rPr>
        <w:t>И.</w:t>
      </w:r>
      <w:r w:rsidRPr="00FF3BB4">
        <w:rPr>
          <w:sz w:val="28"/>
          <w:szCs w:val="28"/>
        </w:rPr>
        <w:t>а О.Ю.,</w:t>
      </w:r>
      <w:r w:rsidRPr="00FF3BB4" w:rsidR="00AD198A">
        <w:rPr>
          <w:sz w:val="28"/>
          <w:szCs w:val="28"/>
        </w:rPr>
        <w:t xml:space="preserve"> действующего на </w:t>
      </w:r>
      <w:r w:rsidRPr="00FF3BB4">
        <w:rPr>
          <w:sz w:val="28"/>
          <w:szCs w:val="28"/>
        </w:rPr>
        <w:t>основании доверенности №73069101/2022 от 17.06.2022 года, сроком по 09.02.2025 года</w:t>
      </w: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рассмотрев в открытом судебном заседании материалы уголовного дела в отношении:</w:t>
      </w:r>
    </w:p>
    <w:p w:rsidR="00F16ADD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</w:t>
      </w:r>
      <w:r w:rsidRPr="00FF3BB4" w:rsidR="00923AA9">
        <w:rPr>
          <w:sz w:val="28"/>
          <w:szCs w:val="28"/>
        </w:rPr>
        <w:t xml:space="preserve">Магомедова Магомеда Шамильевича, </w:t>
      </w:r>
      <w:r w:rsidR="00DF1F68">
        <w:rPr>
          <w:sz w:val="28"/>
          <w:szCs w:val="28"/>
        </w:rPr>
        <w:t>*</w:t>
      </w:r>
      <w:r w:rsidRPr="00FF3BB4">
        <w:rPr>
          <w:sz w:val="28"/>
          <w:szCs w:val="28"/>
        </w:rPr>
        <w:t>,</w:t>
      </w:r>
    </w:p>
    <w:p w:rsidR="00E12F56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обвиняемого в совершении преступления, предусмотренного частью 1 статьи 158 Уголовного кодекса Российской Федерации,</w:t>
      </w:r>
    </w:p>
    <w:p w:rsidR="00D01F4A" w:rsidRPr="00FF3BB4" w:rsidP="00D01F4A">
      <w:pPr>
        <w:pStyle w:val="NoSpacing"/>
        <w:rPr>
          <w:sz w:val="28"/>
          <w:szCs w:val="28"/>
        </w:rPr>
      </w:pP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                                          УСТАНОВИЛ:</w:t>
      </w:r>
    </w:p>
    <w:p w:rsidR="00D01F4A" w:rsidRPr="00FF3BB4" w:rsidP="00D01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01F4A" w:rsidRPr="00FF3BB4" w:rsidP="00D01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B4">
        <w:rPr>
          <w:rFonts w:ascii="Times New Roman" w:hAnsi="Times New Roman" w:cs="Times New Roman"/>
          <w:sz w:val="28"/>
          <w:szCs w:val="28"/>
        </w:rPr>
        <w:t xml:space="preserve">           согласно обвинительному акту Магомедов Магомед Шамильевич </w:t>
      </w:r>
      <w:r w:rsidRPr="00FF3BB4">
        <w:rPr>
          <w:rFonts w:ascii="Times New Roman" w:hAnsi="Times New Roman" w:eastAsiaTheme="minorHAnsi" w:cs="Times New Roman"/>
          <w:sz w:val="28"/>
          <w:szCs w:val="28"/>
        </w:rPr>
        <w:t>совершил преступление</w:t>
      </w:r>
      <w:r w:rsidRPr="00FF3BB4">
        <w:rPr>
          <w:rFonts w:ascii="Times New Roman" w:hAnsi="Times New Roman" w:cs="Times New Roman"/>
          <w:bCs/>
          <w:sz w:val="28"/>
          <w:szCs w:val="28"/>
        </w:rPr>
        <w:t xml:space="preserve"> против</w:t>
      </w:r>
      <w:r w:rsidRPr="00FF3BB4">
        <w:rPr>
          <w:rFonts w:ascii="Times New Roman" w:hAnsi="Times New Roman" w:cs="Times New Roman"/>
          <w:sz w:val="28"/>
          <w:szCs w:val="28"/>
        </w:rPr>
        <w:t xml:space="preserve"> собственности при следующих обстоятельствах.</w:t>
      </w:r>
    </w:p>
    <w:p w:rsidR="0052269A" w:rsidRPr="00FF3BB4" w:rsidP="00522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         </w:t>
      </w:r>
      <w:r w:rsidRPr="00FF3BB4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17 </w:t>
      </w:r>
      <w:r w:rsidRPr="00FF3B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декабря 2023 года, в период времени с 08:29 часов до 08:44 часов, Магомедов Магомед Шамильевич, находясь в помещении торгового зала магазина «Пятерочка», расположенного по адресу: г. Когалым, ул. Прибалтийская д. 33А, действуя умышленно, из корыстных побуждений, тайно от окружающих похитил с торговых полок магазина следующие наименования товаров: две упаковки сосисок «Стародворье, по-баварски» стоимостью 73,65 руб. за 1 упаковку, общей стоимостью 147,30 руб., два батончика «Сникерс» стоимостью 40,66 руб. за 1 шт., общей стоимостью </w:t>
      </w:r>
      <w:r w:rsidRPr="00FF3B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81,32 рублей; три батончика «Марс» стоимостью 71,99 руб. за 1 шт., общей стоимостью 121,98 рублей; две упаковки шампуня марки «Хед энд Шолдерс» стоимостью 437,70 за 1 шт., общей стоимостью 875,40 рублей; одну упаковку сока «Добрый» томатный 1л. стоимостью 76,86 рублей; одну упаковку сока «Добрый» яблочный стоимостью 76,86 рублей; шесть банок йогурта «Актимель», стоимостью 20,82 руб. за 1 шт., общей стоимостью 124,92 рублей: 2 бутылок напитка «Добрый кола» 0,25 л. стоимостью 23,68 руб. за 1 шт., общей стоимостью 47,36 рублей; одной банки напитка «Вольт» стоимостью 39,68 рублей; одной упаковки яблок «Ред делишес» 1,174 кг, стоимостью 78,18 рублей за 1 кг, общей стоимостью 91,78 рублей; одна упаковка кофе «Арабика» стоимостью 238,23 рублей; одна упаковка корма кошачьего «Феликс» стоимостью 23,25 рублей; одной упаковки шампуня «Боди арт» стоимостью 40,00 рублей; две упаковки сока «Гранатовый» стоимостью 75,44 за 1 шт., общей стоимостью 150,88 рублей; одной бутылки винного напитка «Санто Стефано» стоимостью 144,60 рублей; шесть упаковок кошачьего корма марки «Пурино фит» стоимостью 23,31 руб. за 1 шт., общей стоимостью 139,86 рублей; одна банка консервированных ананасов стоимостью 96,58 рублей; одна бутылка шампуня «Сьесс» стоимостью 214,22 рублей; шесть банок напитка «Нео» стоимостью 24,53 руб. за 1 шт., общей стоимостью 147,18 рублей; три плитки шоколада «Милка», стоимостью 149,11 руб. за 1 шт., общей стоимостью 447,33 рублей; две упаковки креветок фасованных весом 400 гр. каждая стоимостью 146,82 руб. за 1 упаковку общей стоимостью 293,64 рублей; две банки йогурта «Растишка» стоимостью за 1 банку 50,89 рублей, общей стоимостью 101,78 рублей; пять упаковок шоколада «Ритер спорт» стоимостью 90,40 руб. за 1 шт., общей стоимостью 452,00 рублей, три упаковки каши быстрого приготовления «Геркулес» 35 г., стоимостью 7,61 руб. за 1 шт., общей стоимостью 22,83 рублей; две банки йогурт «Растишка» общей стоимостью 126,04 руб., стоимостью 63,02 руб. за 1 шт.; жевательная резинка «Файв» в количестве 2 шт., общей стоимостью 74,88 руб.. стоимостью 37,44 руб. за 1 шт.; одна банка кофе «Нескафе» стоимостью 183,80 рублей; одна упаковка чистящего средства «Бреф» стоимостью 240,11 рублей; дезодорант «Акс» стоимостью 299,42 рублей; жевательная резинка «Ментос» стоимостью 46,14 рублей; четыре банки энергетического напитка «Ред Булл» 473 мл. стоимостью 118,41 руб. за 1 шт., общей стоимостью 473,64 рублей; мандарины развесные в количестве 2,212 кг. общей стоимостью 361,97 руб., стоимостью 163,64 руб. за 1 кг, одна упаковка шампуня марки «Клиар» стоимостью 330,03 рублей; одна банка напитка «Нео» стоимостью 77,77 рублей; зубная паста - 1 упаковка марки «Колгейт» стоимостью 126,10 рублей; одна упаковка драже «тик-так» стоимостью 30,88 руб., принадлежащие ООО «Агроторг», которые он, тайно, убедившись, что за ним никто не наблюдает, взял со стеллажей с продукцией, после чего, положив их в корзину для покупок, вышел из магазина, не заплатив за товар.</w:t>
      </w:r>
      <w:r w:rsidRPr="00FF3BB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F3B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Продолжая свои преступные действия. Магомедов М.Ш. с похищенными товарами скрылся и распорядился ими по своему усмотрению, причинив тем </w:t>
      </w:r>
      <w:r w:rsidRPr="00FF3BB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самым ООО «Агроторг» материальный ущерб на общую сумму 6566 руб. 62 коп.</w:t>
      </w:r>
    </w:p>
    <w:p w:rsidR="00D01F4A" w:rsidRPr="00FF3BB4" w:rsidP="00D01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</w:t>
      </w:r>
      <w:r w:rsidRPr="00FF3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Таким образом, своими умышленными действиями Магомедов Магомед Шамильевич совершил </w:t>
      </w:r>
      <w:r w:rsidR="00FF3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преступление, предусмотренное части 1 статьи 158 Уголовного кодекса Российской Федерации</w:t>
      </w:r>
      <w:r w:rsidRPr="00FF3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- кража, то есть тайное хищение чужого имущества.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Предс</w:t>
      </w:r>
      <w:r w:rsidRPr="00FF3BB4" w:rsidR="0052269A">
        <w:rPr>
          <w:sz w:val="28"/>
          <w:szCs w:val="28"/>
        </w:rPr>
        <w:t>тавитель потерпевшего АО «Агроторг»</w:t>
      </w:r>
      <w:r w:rsidRPr="00FF3BB4">
        <w:rPr>
          <w:sz w:val="28"/>
          <w:szCs w:val="28"/>
        </w:rPr>
        <w:t xml:space="preserve"> - </w:t>
      </w:r>
      <w:r w:rsidR="00DF1F68">
        <w:rPr>
          <w:sz w:val="28"/>
          <w:szCs w:val="28"/>
        </w:rPr>
        <w:t>И.</w:t>
      </w:r>
      <w:r w:rsidRPr="00FF3BB4" w:rsidR="0052269A">
        <w:rPr>
          <w:sz w:val="28"/>
          <w:szCs w:val="28"/>
        </w:rPr>
        <w:t xml:space="preserve"> О.Ю. </w:t>
      </w:r>
      <w:r w:rsidRPr="00FF3BB4">
        <w:rPr>
          <w:sz w:val="28"/>
          <w:szCs w:val="28"/>
        </w:rPr>
        <w:t xml:space="preserve">в судебном заседании заявил ходатайство о прекращении уголовного дела в отношении </w:t>
      </w:r>
      <w:r w:rsidRPr="00FF3BB4" w:rsidR="0052269A">
        <w:rPr>
          <w:sz w:val="28"/>
          <w:szCs w:val="28"/>
        </w:rPr>
        <w:t>Магомедова Магомеда Шамильевича, т.к. Магомедов М.Ш.</w:t>
      </w:r>
      <w:r w:rsidRPr="00FF3BB4">
        <w:rPr>
          <w:sz w:val="28"/>
          <w:szCs w:val="28"/>
        </w:rPr>
        <w:t xml:space="preserve"> принес  свои извинения, возместил причиненный преступлением материальный ущерб, претензий к нему не имеет.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Подсудимый </w:t>
      </w:r>
      <w:r w:rsidRPr="00FF3BB4" w:rsidR="0052269A">
        <w:rPr>
          <w:sz w:val="28"/>
          <w:szCs w:val="28"/>
        </w:rPr>
        <w:t>Магомедов М.Ш.</w:t>
      </w:r>
      <w:r w:rsidRPr="00FF3BB4">
        <w:rPr>
          <w:sz w:val="28"/>
          <w:szCs w:val="28"/>
        </w:rPr>
        <w:t xml:space="preserve"> на прекращение уголовного дела в связи с примирением сторон по не реабилитирующим основаниям согласен, пояснил, что вину признает, в содеянном раскаивается.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Защитник Алимбаев Р.К.</w:t>
      </w:r>
      <w:r w:rsidRPr="00FF3BB4">
        <w:rPr>
          <w:sz w:val="28"/>
          <w:szCs w:val="28"/>
        </w:rPr>
        <w:t xml:space="preserve"> просил удовлетворить ходатайство  представителя потерпевшего. 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Государственный обвинитель помощник прокурора г. Когалыма Гузынина С.И. </w:t>
      </w:r>
      <w:r w:rsidRPr="00FF3BB4">
        <w:rPr>
          <w:rFonts w:eastAsia="Times New Roman"/>
          <w:color w:val="000000"/>
          <w:sz w:val="28"/>
          <w:szCs w:val="28"/>
        </w:rPr>
        <w:t>не</w:t>
      </w:r>
      <w:r w:rsidRPr="00FF3BB4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F3BB4">
        <w:rPr>
          <w:rFonts w:eastAsia="Times New Roman"/>
          <w:color w:val="000000"/>
          <w:sz w:val="28"/>
          <w:szCs w:val="28"/>
        </w:rPr>
        <w:t>возражала против прекращения уголовного дела за примирением сторон, поскольку оснований для отказа в удовлетворении ходатайства не имеется.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В соответствии со статьей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 Исходя из нормы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На основании изложенного и учитывая, что подсудимый  </w:t>
      </w:r>
      <w:r w:rsidRPr="00FF3BB4" w:rsidR="0052269A">
        <w:rPr>
          <w:sz w:val="28"/>
          <w:szCs w:val="28"/>
        </w:rPr>
        <w:t>Магомедов М.Ш.</w:t>
      </w:r>
      <w:r w:rsidRPr="00FF3BB4">
        <w:rPr>
          <w:sz w:val="28"/>
          <w:szCs w:val="28"/>
        </w:rPr>
        <w:t xml:space="preserve"> </w:t>
      </w:r>
      <w:r w:rsidRPr="00FF3BB4" w:rsidR="0052269A">
        <w:rPr>
          <w:sz w:val="28"/>
          <w:szCs w:val="28"/>
        </w:rPr>
        <w:t>не судим (л.д.189</w:t>
      </w:r>
      <w:r w:rsidRPr="00FF3BB4">
        <w:rPr>
          <w:sz w:val="28"/>
          <w:szCs w:val="28"/>
        </w:rPr>
        <w:t>); совершенное им преступление относится к категории небольшой тяжести, вину признал, раскаялся в содеянном,  на учете у врача нарколога и врача  психиат</w:t>
      </w:r>
      <w:r w:rsidRPr="00FF3BB4" w:rsidR="0052269A">
        <w:rPr>
          <w:sz w:val="28"/>
          <w:szCs w:val="28"/>
        </w:rPr>
        <w:t>ра не состоит (л.д.193-194</w:t>
      </w:r>
      <w:r w:rsidRPr="00FF3BB4">
        <w:rPr>
          <w:sz w:val="28"/>
          <w:szCs w:val="28"/>
        </w:rPr>
        <w:t xml:space="preserve">); по месту жительства участковым уполномоченным ОМВД России по г. Когалыму  зарекомендовал себя с удовлетворительной стороны, </w:t>
      </w:r>
      <w:r w:rsidRPr="00FF3BB4" w:rsidR="0052269A">
        <w:rPr>
          <w:sz w:val="28"/>
          <w:szCs w:val="28"/>
        </w:rPr>
        <w:t>с соседями отношения не поддерживает, жалобы в отношении него не поступали, иными компрометирующими сведениям ОМВД России по г. Когалыму не располагает (л.д.195),</w:t>
      </w:r>
      <w:r w:rsidRPr="00FF3BB4" w:rsidR="00F851F4">
        <w:rPr>
          <w:sz w:val="28"/>
          <w:szCs w:val="28"/>
        </w:rPr>
        <w:t xml:space="preserve"> соседями и по месту работы характеризуется исключительно положительно, имеет на иждивении малолетнего ребенка – 22.07.2022 года рождения (л.д.196), согласно справке №46 от 17.10.2023 года, выданной БУ ХМАО-Югры «Когалымская городская больница» супруга – </w:t>
      </w:r>
      <w:r w:rsidR="00DF1F68">
        <w:rPr>
          <w:sz w:val="28"/>
          <w:szCs w:val="28"/>
        </w:rPr>
        <w:t>М.</w:t>
      </w:r>
      <w:r w:rsidRPr="00FF3BB4" w:rsidR="00F851F4">
        <w:rPr>
          <w:sz w:val="28"/>
          <w:szCs w:val="28"/>
        </w:rPr>
        <w:t xml:space="preserve">С.Г. состоит на «Д» учете по беременности в женской консультации (срок 10,5 недель), </w:t>
      </w:r>
      <w:r w:rsidRPr="00FF3BB4">
        <w:rPr>
          <w:sz w:val="28"/>
          <w:szCs w:val="28"/>
        </w:rPr>
        <w:t>м</w:t>
      </w:r>
      <w:r w:rsidRPr="00FF3BB4" w:rsidR="00F851F4">
        <w:rPr>
          <w:sz w:val="28"/>
          <w:szCs w:val="28"/>
        </w:rPr>
        <w:t xml:space="preserve">атериальный ущерб в размере 10707,73 </w:t>
      </w:r>
      <w:r w:rsidRPr="00FF3BB4">
        <w:rPr>
          <w:sz w:val="28"/>
          <w:szCs w:val="28"/>
        </w:rPr>
        <w:t xml:space="preserve">рублей </w:t>
      </w:r>
      <w:r w:rsidRPr="00FF3BB4" w:rsidR="00F851F4">
        <w:rPr>
          <w:sz w:val="28"/>
          <w:szCs w:val="28"/>
        </w:rPr>
        <w:t>возмещен в полном объеме (л.д.197</w:t>
      </w:r>
      <w:r w:rsidRPr="00FF3BB4">
        <w:rPr>
          <w:sz w:val="28"/>
          <w:szCs w:val="28"/>
        </w:rPr>
        <w:t xml:space="preserve">), представитель потерпевшего АО </w:t>
      </w:r>
      <w:r w:rsidR="00FF3BB4">
        <w:rPr>
          <w:sz w:val="28"/>
          <w:szCs w:val="28"/>
        </w:rPr>
        <w:t xml:space="preserve">«Агроторг» - </w:t>
      </w:r>
      <w:r w:rsidR="00DF1F68">
        <w:rPr>
          <w:sz w:val="28"/>
          <w:szCs w:val="28"/>
        </w:rPr>
        <w:t>И.</w:t>
      </w:r>
      <w:r w:rsidRPr="00FF3BB4" w:rsidR="00F851F4">
        <w:rPr>
          <w:sz w:val="28"/>
          <w:szCs w:val="28"/>
        </w:rPr>
        <w:t xml:space="preserve"> О.Ю. </w:t>
      </w:r>
      <w:r w:rsidRPr="00FF3BB4">
        <w:rPr>
          <w:sz w:val="28"/>
          <w:szCs w:val="28"/>
        </w:rPr>
        <w:t xml:space="preserve">ходатайствует о прекращении уголовного дела, подсудимый </w:t>
      </w:r>
      <w:r w:rsidRPr="00FF3BB4" w:rsidR="00F851F4">
        <w:rPr>
          <w:sz w:val="28"/>
          <w:szCs w:val="28"/>
        </w:rPr>
        <w:t>Мамедов М.Ш.</w:t>
      </w:r>
      <w:r w:rsidRPr="00FF3BB4">
        <w:rPr>
          <w:sz w:val="28"/>
          <w:szCs w:val="28"/>
        </w:rPr>
        <w:t xml:space="preserve"> на прекращение уголовного дела за примирением сторон по не реабилитирующим основаниям согласен, мировой судья при таких обстоятельствах считает возможным уголовное дело в отношении </w:t>
      </w:r>
      <w:r w:rsidRPr="00FF3BB4" w:rsidR="00F851F4">
        <w:rPr>
          <w:sz w:val="28"/>
          <w:szCs w:val="28"/>
        </w:rPr>
        <w:t>Мамедова М.Ш.</w:t>
      </w:r>
      <w:r w:rsidRPr="00FF3BB4">
        <w:rPr>
          <w:sz w:val="28"/>
          <w:szCs w:val="28"/>
        </w:rPr>
        <w:t xml:space="preserve"> прекратить в связи с примирением сторон.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Гражданский иск не заявлен.</w:t>
      </w:r>
    </w:p>
    <w:p w:rsidR="00D01F4A" w:rsidRPr="00FF3BB4" w:rsidP="00D01F4A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Судьбу вещественного доказательства по делу, мировой судья разрешает в соответствии с положениями статьи 81 Уголовно-процессуального кодекса Российской Федерации.</w:t>
      </w:r>
      <w:r w:rsidRPr="00FF3BB4">
        <w:rPr>
          <w:rFonts w:eastAsia="Times New Roman"/>
          <w:color w:val="000000"/>
          <w:sz w:val="28"/>
          <w:szCs w:val="28"/>
        </w:rPr>
        <w:t xml:space="preserve">          </w:t>
      </w:r>
    </w:p>
    <w:p w:rsidR="00D01F4A" w:rsidRPr="00FF3BB4" w:rsidP="00F16ADD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Процессуальные издержки следует принять на счет государства</w:t>
      </w:r>
      <w:r w:rsidRPr="00FF3BB4" w:rsidR="005023EE">
        <w:rPr>
          <w:sz w:val="28"/>
          <w:szCs w:val="28"/>
        </w:rPr>
        <w:t>.</w:t>
      </w: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</w:t>
      </w:r>
      <w:r w:rsidRPr="00FF3BB4">
        <w:rPr>
          <w:sz w:val="28"/>
          <w:szCs w:val="28"/>
        </w:rPr>
        <w:t>Руководствуясь статьями 25, 239 Уголовно-процессуального кодекса Российской Федерации, статьей 76 Уголовного кодекса Российской Федерации, мировой судья</w:t>
      </w: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b/>
          <w:sz w:val="28"/>
          <w:szCs w:val="28"/>
        </w:rPr>
        <w:t xml:space="preserve">                                                    </w:t>
      </w:r>
      <w:r w:rsidRPr="00FF3BB4">
        <w:rPr>
          <w:sz w:val="28"/>
          <w:szCs w:val="28"/>
        </w:rPr>
        <w:t>ПОСТАНОВИЛ:</w:t>
      </w:r>
    </w:p>
    <w:p w:rsidR="00923AA9" w:rsidRPr="00FF3BB4" w:rsidP="00923AA9">
      <w:pPr>
        <w:pStyle w:val="NoSpacing"/>
        <w:rPr>
          <w:sz w:val="28"/>
          <w:szCs w:val="28"/>
        </w:rPr>
      </w:pP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уголовное дело по обвинению Магомедова Магомеда Шамильевича в совершении преступления, предусмотренного частью 1 статьи 158 Уголовного кодекса Российской Федерации производством прекратить в связи с примирением сторон.</w:t>
      </w: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Меру пресечения в виде подписки о невыезде после вступления постановления в законную силу отменить.</w:t>
      </w: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После вступления постановления в законную силу вещественное доказательство:  видеозапись от 17.12.2023 года, изъятую в ходе осмотра места происшествия 16.01.2024 года в магазине «Пятерочка»,  записанную на диск </w:t>
      </w:r>
      <w:r w:rsidRPr="00FF3BB4">
        <w:rPr>
          <w:sz w:val="28"/>
          <w:szCs w:val="28"/>
          <w:lang w:val="en-US"/>
        </w:rPr>
        <w:t>CD</w:t>
      </w:r>
      <w:r w:rsidRPr="00FF3BB4">
        <w:rPr>
          <w:sz w:val="28"/>
          <w:szCs w:val="28"/>
        </w:rPr>
        <w:t>-</w:t>
      </w:r>
      <w:r w:rsidRPr="00FF3BB4">
        <w:rPr>
          <w:sz w:val="28"/>
          <w:szCs w:val="28"/>
          <w:lang w:val="en-US"/>
        </w:rPr>
        <w:t>R</w:t>
      </w:r>
      <w:r w:rsidRPr="00FF3BB4">
        <w:rPr>
          <w:sz w:val="28"/>
          <w:szCs w:val="28"/>
        </w:rPr>
        <w:t xml:space="preserve"> - хранить в материалах уголовного дела. </w:t>
      </w: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Процессуальные издержки следует принять на счет государства.</w:t>
      </w: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          Постановление может быть обжаловано и опротестовано в течение пятнадцати дней в Когалымский городской суд через мирового судью судебного участка №2 Когалымского судебного района Ханты-Мансийского автономного округа-Югры. </w:t>
      </w:r>
    </w:p>
    <w:p w:rsidR="00923AA9" w:rsidRPr="00FF3BB4" w:rsidP="00923AA9">
      <w:pPr>
        <w:pStyle w:val="NoSpacing"/>
        <w:rPr>
          <w:sz w:val="28"/>
          <w:szCs w:val="28"/>
        </w:rPr>
      </w:pPr>
    </w:p>
    <w:p w:rsidR="00923AA9" w:rsidRPr="00FF3BB4" w:rsidP="00923AA9">
      <w:pPr>
        <w:pStyle w:val="NoSpacing"/>
        <w:rPr>
          <w:sz w:val="28"/>
          <w:szCs w:val="28"/>
        </w:rPr>
      </w:pPr>
      <w:r w:rsidRPr="00FF3BB4">
        <w:rPr>
          <w:sz w:val="28"/>
          <w:szCs w:val="28"/>
        </w:rPr>
        <w:t xml:space="preserve"> </w:t>
      </w:r>
      <w:r w:rsidR="00FF3BB4">
        <w:rPr>
          <w:sz w:val="28"/>
          <w:szCs w:val="28"/>
        </w:rPr>
        <w:t xml:space="preserve">          Мировой судья:      </w:t>
      </w:r>
      <w:r w:rsidRPr="00FF3BB4">
        <w:rPr>
          <w:sz w:val="28"/>
          <w:szCs w:val="28"/>
        </w:rPr>
        <w:t xml:space="preserve">                      </w:t>
      </w:r>
      <w:r w:rsidR="00FF3BB4">
        <w:rPr>
          <w:sz w:val="28"/>
          <w:szCs w:val="28"/>
        </w:rPr>
        <w:t xml:space="preserve">                              </w:t>
      </w:r>
      <w:r w:rsidRPr="00FF3BB4">
        <w:rPr>
          <w:sz w:val="28"/>
          <w:szCs w:val="28"/>
        </w:rPr>
        <w:t xml:space="preserve">Н.В.Олькова </w:t>
      </w:r>
    </w:p>
    <w:p w:rsidR="00587748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923AA9" w:rsidRPr="00FF3BB4" w:rsidP="00F16ADD">
      <w:pPr>
        <w:pStyle w:val="NoSpacing"/>
        <w:rPr>
          <w:sz w:val="28"/>
          <w:szCs w:val="28"/>
        </w:rPr>
      </w:pPr>
    </w:p>
    <w:p w:rsidR="00F554EE"/>
    <w:sectPr w:rsidSect="00F16ADD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62454209"/>
      <w:docPartObj>
        <w:docPartGallery w:val="Page Numbers (Bottom of Page)"/>
        <w:docPartUnique/>
      </w:docPartObj>
    </w:sdtPr>
    <w:sdtContent>
      <w:p w:rsidR="00502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3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D"/>
    <w:rsid w:val="0003206A"/>
    <w:rsid w:val="000F51D9"/>
    <w:rsid w:val="00311608"/>
    <w:rsid w:val="00342DD7"/>
    <w:rsid w:val="004821E1"/>
    <w:rsid w:val="005023EE"/>
    <w:rsid w:val="0052269A"/>
    <w:rsid w:val="00587748"/>
    <w:rsid w:val="005D3185"/>
    <w:rsid w:val="006275BE"/>
    <w:rsid w:val="008A7BC8"/>
    <w:rsid w:val="008C23E7"/>
    <w:rsid w:val="00923AA9"/>
    <w:rsid w:val="009904B0"/>
    <w:rsid w:val="009D5146"/>
    <w:rsid w:val="009F4106"/>
    <w:rsid w:val="00A5488B"/>
    <w:rsid w:val="00A97A58"/>
    <w:rsid w:val="00AD198A"/>
    <w:rsid w:val="00C662C8"/>
    <w:rsid w:val="00D01F4A"/>
    <w:rsid w:val="00DF1F68"/>
    <w:rsid w:val="00E12F56"/>
    <w:rsid w:val="00E81F6B"/>
    <w:rsid w:val="00EA3F7C"/>
    <w:rsid w:val="00F02838"/>
    <w:rsid w:val="00F16ADD"/>
    <w:rsid w:val="00F554EE"/>
    <w:rsid w:val="00F7387F"/>
    <w:rsid w:val="00F851F4"/>
    <w:rsid w:val="00FF3B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551F03-9504-48EC-9729-B0ADBBE8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D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DD"/>
    <w:pPr>
      <w:spacing w:after="0" w:line="240" w:lineRule="auto"/>
      <w:jc w:val="both"/>
    </w:pPr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Footer">
    <w:name w:val="footer"/>
    <w:basedOn w:val="Normal"/>
    <w:link w:val="a"/>
    <w:uiPriority w:val="99"/>
    <w:unhideWhenUsed/>
    <w:rsid w:val="00F1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F16A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0843C-D0D1-448C-A80A-75BA2EBD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